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0C2" w:rsidRDefault="00AD138B" w:rsidP="00AD138B">
      <w:pPr>
        <w:jc w:val="center"/>
        <w:rPr>
          <w:rFonts w:cs="B Koodak"/>
          <w:sz w:val="40"/>
          <w:szCs w:val="40"/>
          <w:rtl/>
        </w:rPr>
      </w:pPr>
      <w:r w:rsidRPr="00AD138B">
        <w:rPr>
          <w:rFonts w:cs="B Koodak" w:hint="cs"/>
          <w:sz w:val="40"/>
          <w:szCs w:val="40"/>
          <w:rtl/>
        </w:rPr>
        <w:t>بیماری های غیر واگیر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516"/>
        <w:gridCol w:w="7338"/>
      </w:tblGrid>
      <w:tr w:rsidR="00AD138B" w:rsidTr="009E494B">
        <w:tc>
          <w:tcPr>
            <w:tcW w:w="9854" w:type="dxa"/>
            <w:gridSpan w:val="2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شناسنامه سند:</w:t>
            </w:r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نام سند</w:t>
            </w:r>
          </w:p>
        </w:tc>
        <w:tc>
          <w:tcPr>
            <w:tcW w:w="7338" w:type="dxa"/>
          </w:tcPr>
          <w:p w:rsidR="00AD138B" w:rsidRDefault="008D33C0" w:rsidP="008D33C0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 xml:space="preserve">بسته های آموزشی عوامل خطر قلبی عروقی </w:t>
            </w:r>
            <w:r w:rsidR="00354DF1">
              <w:rPr>
                <w:rFonts w:cs="B Koodak" w:hint="cs"/>
                <w:sz w:val="40"/>
                <w:szCs w:val="40"/>
                <w:rtl/>
              </w:rPr>
              <w:t xml:space="preserve"> </w:t>
            </w:r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نگارش</w:t>
            </w:r>
          </w:p>
        </w:tc>
        <w:tc>
          <w:tcPr>
            <w:tcW w:w="7338" w:type="dxa"/>
          </w:tcPr>
          <w:p w:rsidR="00461BB6" w:rsidRDefault="00461BB6" w:rsidP="00461BB6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 xml:space="preserve">وزارت بهداشت، درمان و آموزش پزشکی </w:t>
            </w:r>
          </w:p>
          <w:p w:rsidR="008D33C0" w:rsidRDefault="008D33C0" w:rsidP="00461BB6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 xml:space="preserve">مرکز مدیریت بیماریها </w:t>
            </w:r>
          </w:p>
          <w:p w:rsidR="00AD138B" w:rsidRDefault="008D33C0" w:rsidP="00D812CD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اداره قلب وعر</w:t>
            </w:r>
            <w:r w:rsidR="00D812CD">
              <w:rPr>
                <w:rFonts w:cs="B Koodak" w:hint="cs"/>
                <w:sz w:val="40"/>
                <w:szCs w:val="40"/>
                <w:rtl/>
              </w:rPr>
              <w:t>وق</w:t>
            </w:r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تاریخ صدور</w:t>
            </w:r>
          </w:p>
        </w:tc>
        <w:tc>
          <w:tcPr>
            <w:tcW w:w="7338" w:type="dxa"/>
          </w:tcPr>
          <w:p w:rsidR="00AD138B" w:rsidRDefault="008D33C0" w:rsidP="002F4ABA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1390</w:t>
            </w:r>
          </w:p>
        </w:tc>
      </w:tr>
      <w:tr w:rsidR="008D33C0" w:rsidTr="00AD138B">
        <w:tc>
          <w:tcPr>
            <w:tcW w:w="2516" w:type="dxa"/>
          </w:tcPr>
          <w:p w:rsidR="008D33C0" w:rsidRDefault="008D33C0" w:rsidP="008D33C0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نام کامل فایل</w:t>
            </w:r>
          </w:p>
        </w:tc>
        <w:tc>
          <w:tcPr>
            <w:tcW w:w="7338" w:type="dxa"/>
          </w:tcPr>
          <w:p w:rsidR="008D33C0" w:rsidRDefault="008D33C0" w:rsidP="008D33C0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بسته های آموزشی عوامل خطر بیماریهای قلبی عروقی</w:t>
            </w:r>
          </w:p>
          <w:p w:rsidR="008D33C0" w:rsidRDefault="008D33C0" w:rsidP="008D33C0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 xml:space="preserve">ویژه عموم مردم   </w:t>
            </w:r>
          </w:p>
        </w:tc>
      </w:tr>
      <w:tr w:rsidR="00354DF1" w:rsidTr="00AD138B">
        <w:tc>
          <w:tcPr>
            <w:tcW w:w="2516" w:type="dxa"/>
          </w:tcPr>
          <w:p w:rsidR="00354DF1" w:rsidRDefault="00354DF1" w:rsidP="00354DF1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شرح سند</w:t>
            </w:r>
          </w:p>
        </w:tc>
        <w:tc>
          <w:tcPr>
            <w:tcW w:w="7338" w:type="dxa"/>
          </w:tcPr>
          <w:p w:rsidR="00354DF1" w:rsidRDefault="00D812CD" w:rsidP="00354DF1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 xml:space="preserve">بسته های آموزشی عوامل خطر قلبی عروقی  </w:t>
            </w:r>
            <w:bookmarkStart w:id="0" w:name="_GoBack"/>
            <w:bookmarkEnd w:id="0"/>
          </w:p>
        </w:tc>
      </w:tr>
      <w:tr w:rsidR="00354DF1" w:rsidTr="00AD138B">
        <w:tc>
          <w:tcPr>
            <w:tcW w:w="2516" w:type="dxa"/>
          </w:tcPr>
          <w:p w:rsidR="00354DF1" w:rsidRDefault="00354DF1" w:rsidP="00354DF1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نویسنده/ مترجم</w:t>
            </w:r>
          </w:p>
        </w:tc>
        <w:tc>
          <w:tcPr>
            <w:tcW w:w="7338" w:type="dxa"/>
          </w:tcPr>
          <w:p w:rsidR="00354DF1" w:rsidRDefault="008D33C0" w:rsidP="00354DF1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 xml:space="preserve">واحد پیشگیری </w:t>
            </w:r>
            <w:r>
              <w:rPr>
                <w:rFonts w:ascii="Times New Roman" w:hAnsi="Times New Roman" w:cs="Times New Roman" w:hint="cs"/>
                <w:sz w:val="40"/>
                <w:szCs w:val="40"/>
                <w:rtl/>
              </w:rPr>
              <w:t>–</w:t>
            </w:r>
            <w:r>
              <w:rPr>
                <w:rFonts w:cs="B Koodak" w:hint="cs"/>
                <w:sz w:val="40"/>
                <w:szCs w:val="40"/>
                <w:rtl/>
              </w:rPr>
              <w:t xml:space="preserve"> مرکز قلب تهران </w:t>
            </w:r>
          </w:p>
        </w:tc>
      </w:tr>
    </w:tbl>
    <w:p w:rsidR="00AD138B" w:rsidRPr="00AD138B" w:rsidRDefault="00AD138B" w:rsidP="00AD138B">
      <w:pPr>
        <w:jc w:val="center"/>
        <w:rPr>
          <w:rFonts w:cs="B Koodak"/>
          <w:sz w:val="40"/>
          <w:szCs w:val="40"/>
          <w:rtl/>
        </w:rPr>
      </w:pPr>
    </w:p>
    <w:sectPr w:rsidR="00AD138B" w:rsidRPr="00AD138B" w:rsidSect="00AD138B">
      <w:pgSz w:w="11906" w:h="16838"/>
      <w:pgMar w:top="567" w:right="1134" w:bottom="567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ANSansWeb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32A74"/>
    <w:multiLevelType w:val="hybridMultilevel"/>
    <w:tmpl w:val="E346BAF8"/>
    <w:lvl w:ilvl="0" w:tplc="131EB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24784"/>
    <w:multiLevelType w:val="hybridMultilevel"/>
    <w:tmpl w:val="E1B204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A5594C"/>
    <w:multiLevelType w:val="hybridMultilevel"/>
    <w:tmpl w:val="1F38E9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2C3"/>
    <w:rsid w:val="0002051F"/>
    <w:rsid w:val="00057662"/>
    <w:rsid w:val="000717FA"/>
    <w:rsid w:val="00072313"/>
    <w:rsid w:val="000850C2"/>
    <w:rsid w:val="00095F42"/>
    <w:rsid w:val="00096B97"/>
    <w:rsid w:val="00097CF3"/>
    <w:rsid w:val="000D7241"/>
    <w:rsid w:val="000F7B51"/>
    <w:rsid w:val="001A4231"/>
    <w:rsid w:val="001A4367"/>
    <w:rsid w:val="001E3E65"/>
    <w:rsid w:val="002B1511"/>
    <w:rsid w:val="002F1A9B"/>
    <w:rsid w:val="002F4ABA"/>
    <w:rsid w:val="003228C4"/>
    <w:rsid w:val="003418E3"/>
    <w:rsid w:val="0034787C"/>
    <w:rsid w:val="00354DF1"/>
    <w:rsid w:val="00373755"/>
    <w:rsid w:val="0040767F"/>
    <w:rsid w:val="00413612"/>
    <w:rsid w:val="00422B8A"/>
    <w:rsid w:val="00436576"/>
    <w:rsid w:val="00461BB6"/>
    <w:rsid w:val="00481AB9"/>
    <w:rsid w:val="00507912"/>
    <w:rsid w:val="005978BF"/>
    <w:rsid w:val="005A13E9"/>
    <w:rsid w:val="00611C64"/>
    <w:rsid w:val="00623A6D"/>
    <w:rsid w:val="00637392"/>
    <w:rsid w:val="006406B6"/>
    <w:rsid w:val="00673B4E"/>
    <w:rsid w:val="006753DB"/>
    <w:rsid w:val="006B7170"/>
    <w:rsid w:val="006C2491"/>
    <w:rsid w:val="006C3D6D"/>
    <w:rsid w:val="00722481"/>
    <w:rsid w:val="0079664C"/>
    <w:rsid w:val="007A0F3D"/>
    <w:rsid w:val="007A74C4"/>
    <w:rsid w:val="007A75EF"/>
    <w:rsid w:val="007D2F63"/>
    <w:rsid w:val="007E0903"/>
    <w:rsid w:val="007F1C8E"/>
    <w:rsid w:val="00811199"/>
    <w:rsid w:val="00824915"/>
    <w:rsid w:val="00825EB4"/>
    <w:rsid w:val="00874307"/>
    <w:rsid w:val="008D0F0F"/>
    <w:rsid w:val="008D33C0"/>
    <w:rsid w:val="009412C3"/>
    <w:rsid w:val="00955711"/>
    <w:rsid w:val="00981DBB"/>
    <w:rsid w:val="009A3F47"/>
    <w:rsid w:val="009A62CB"/>
    <w:rsid w:val="009D6B0E"/>
    <w:rsid w:val="00A47CFD"/>
    <w:rsid w:val="00A6234B"/>
    <w:rsid w:val="00A7014B"/>
    <w:rsid w:val="00A72B8B"/>
    <w:rsid w:val="00A922C1"/>
    <w:rsid w:val="00A9416C"/>
    <w:rsid w:val="00AC33C4"/>
    <w:rsid w:val="00AD138B"/>
    <w:rsid w:val="00AE3A18"/>
    <w:rsid w:val="00AE79E4"/>
    <w:rsid w:val="00AF3253"/>
    <w:rsid w:val="00B00FBF"/>
    <w:rsid w:val="00B14494"/>
    <w:rsid w:val="00B249EF"/>
    <w:rsid w:val="00B67EC3"/>
    <w:rsid w:val="00BB7F89"/>
    <w:rsid w:val="00BD40E0"/>
    <w:rsid w:val="00CA605D"/>
    <w:rsid w:val="00D47567"/>
    <w:rsid w:val="00D65916"/>
    <w:rsid w:val="00D719DC"/>
    <w:rsid w:val="00D812CD"/>
    <w:rsid w:val="00DA3636"/>
    <w:rsid w:val="00DD3959"/>
    <w:rsid w:val="00DF600C"/>
    <w:rsid w:val="00E3611D"/>
    <w:rsid w:val="00E575C2"/>
    <w:rsid w:val="00F301BE"/>
    <w:rsid w:val="00F5313C"/>
    <w:rsid w:val="00F76545"/>
    <w:rsid w:val="00F87D86"/>
    <w:rsid w:val="00FF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C6FC419-6239-4D80-929C-2721DC2D6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874307"/>
    <w:pPr>
      <w:bidi w:val="0"/>
      <w:spacing w:before="300" w:after="150" w:line="240" w:lineRule="auto"/>
      <w:outlineLvl w:val="0"/>
    </w:pPr>
    <w:rPr>
      <w:rFonts w:ascii="inherit" w:eastAsia="Times New Roman" w:hAnsi="inherit" w:cs="Times New Roman"/>
      <w:kern w:val="36"/>
      <w:sz w:val="54"/>
      <w:szCs w:val="54"/>
    </w:rPr>
  </w:style>
  <w:style w:type="paragraph" w:styleId="Heading2">
    <w:name w:val="heading 2"/>
    <w:basedOn w:val="Normal"/>
    <w:link w:val="Heading2Char"/>
    <w:uiPriority w:val="9"/>
    <w:qFormat/>
    <w:rsid w:val="00874307"/>
    <w:pPr>
      <w:bidi w:val="0"/>
      <w:spacing w:before="300" w:after="150" w:line="240" w:lineRule="auto"/>
      <w:outlineLvl w:val="1"/>
    </w:pPr>
    <w:rPr>
      <w:rFonts w:ascii="inherit" w:eastAsia="Times New Roman" w:hAnsi="inherit" w:cs="Times New Roman"/>
      <w:sz w:val="4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395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395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lue">
    <w:name w:val="blue"/>
    <w:basedOn w:val="DefaultParagraphFont"/>
    <w:rsid w:val="00AE3A18"/>
  </w:style>
  <w:style w:type="paragraph" w:styleId="NormalWeb">
    <w:name w:val="Normal (Web)"/>
    <w:basedOn w:val="Normal"/>
    <w:uiPriority w:val="99"/>
    <w:semiHidden/>
    <w:unhideWhenUsed/>
    <w:rsid w:val="00436576"/>
    <w:pPr>
      <w:bidi w:val="0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2F63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874307"/>
    <w:rPr>
      <w:rFonts w:ascii="inherit" w:eastAsia="Times New Roman" w:hAnsi="inherit" w:cs="Times New Roman"/>
      <w:kern w:val="36"/>
      <w:sz w:val="54"/>
      <w:szCs w:val="54"/>
    </w:rPr>
  </w:style>
  <w:style w:type="character" w:customStyle="1" w:styleId="Heading2Char">
    <w:name w:val="Heading 2 Char"/>
    <w:basedOn w:val="DefaultParagraphFont"/>
    <w:link w:val="Heading2"/>
    <w:uiPriority w:val="9"/>
    <w:rsid w:val="00874307"/>
    <w:rPr>
      <w:rFonts w:ascii="inherit" w:eastAsia="Times New Roman" w:hAnsi="inherit" w:cs="Times New Roman"/>
      <w:sz w:val="45"/>
      <w:szCs w:val="45"/>
    </w:rPr>
  </w:style>
  <w:style w:type="character" w:customStyle="1" w:styleId="article-likebox">
    <w:name w:val="article-likebox"/>
    <w:basedOn w:val="DefaultParagraphFont"/>
    <w:rsid w:val="00874307"/>
  </w:style>
  <w:style w:type="character" w:customStyle="1" w:styleId="hidden-xs">
    <w:name w:val="hidden-xs"/>
    <w:basedOn w:val="DefaultParagraphFont"/>
    <w:rsid w:val="00874307"/>
  </w:style>
  <w:style w:type="character" w:customStyle="1" w:styleId="eta">
    <w:name w:val="eta"/>
    <w:basedOn w:val="DefaultParagraphFont"/>
    <w:rsid w:val="00874307"/>
  </w:style>
  <w:style w:type="paragraph" w:customStyle="1" w:styleId="fr-tag">
    <w:name w:val="fr-tag"/>
    <w:basedOn w:val="Normal"/>
    <w:rsid w:val="00874307"/>
    <w:pPr>
      <w:bidi w:val="0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395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395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maddeh-p">
    <w:name w:val="maddeh-p"/>
    <w:basedOn w:val="Normal"/>
    <w:rsid w:val="00DD3959"/>
    <w:pPr>
      <w:shd w:val="clear" w:color="auto" w:fill="F3F3F3"/>
      <w:bidi w:val="0"/>
      <w:spacing w:after="0" w:line="408" w:lineRule="atLeast"/>
      <w:jc w:val="both"/>
    </w:pPr>
    <w:rPr>
      <w:rFonts w:ascii="IRANSansWeb" w:eastAsia="Times New Roman" w:hAnsi="IRANSansWeb" w:cs="Times New Roman"/>
      <w:color w:val="193552"/>
      <w:sz w:val="20"/>
      <w:szCs w:val="20"/>
    </w:rPr>
  </w:style>
  <w:style w:type="paragraph" w:customStyle="1" w:styleId="tabsareh-p">
    <w:name w:val="tabsareh-p"/>
    <w:basedOn w:val="Normal"/>
    <w:rsid w:val="00DD3959"/>
    <w:pPr>
      <w:shd w:val="clear" w:color="auto" w:fill="F3F3F3"/>
      <w:bidi w:val="0"/>
      <w:spacing w:before="45" w:after="0" w:line="408" w:lineRule="atLeast"/>
      <w:ind w:right="225"/>
      <w:jc w:val="both"/>
    </w:pPr>
    <w:rPr>
      <w:rFonts w:ascii="IRANSansWeb" w:eastAsia="Times New Roman" w:hAnsi="IRANSansWeb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0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0E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4787C"/>
    <w:pPr>
      <w:ind w:left="720"/>
      <w:contextualSpacing/>
    </w:pPr>
  </w:style>
  <w:style w:type="table" w:styleId="TableGrid">
    <w:name w:val="Table Grid"/>
    <w:basedOn w:val="TableNormal"/>
    <w:uiPriority w:val="59"/>
    <w:rsid w:val="00AD13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06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9151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5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92567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20082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87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82577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1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9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85599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54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07882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42585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905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89047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5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01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30100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20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2122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8137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843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60839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6848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7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8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46900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71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84793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323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198166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922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592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8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8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9767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56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294493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763604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121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404019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3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445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22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910060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89604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00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3027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0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2763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11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42397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442337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593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36587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4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5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60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377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290957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62581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571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08113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8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6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8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6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03481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847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383306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832132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279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24345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6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266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471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288037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30234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121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04088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3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5512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4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58822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87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063534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77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413797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54233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713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28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66050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32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527407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20725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904769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0929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65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90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45600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42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79833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658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833475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3668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75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9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1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1639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89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579663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704556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00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066775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1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4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06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67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2676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070007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5782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256908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8081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87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59287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933321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849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27988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0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3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61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47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384634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93448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20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536607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4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0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6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3535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01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33813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37433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224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768217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Yeghaneh</dc:creator>
  <cp:lastModifiedBy>Mitra Yeghaneh</cp:lastModifiedBy>
  <cp:revision>75</cp:revision>
  <cp:lastPrinted>2018-12-03T10:07:00Z</cp:lastPrinted>
  <dcterms:created xsi:type="dcterms:W3CDTF">2018-09-11T08:34:00Z</dcterms:created>
  <dcterms:modified xsi:type="dcterms:W3CDTF">2018-12-24T10:12:00Z</dcterms:modified>
</cp:coreProperties>
</file>